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C672D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C672D2" w:rsidRDefault="00C672D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C672D2" w:rsidRDefault="00C672D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End of Year Meeting</w:t>
      </w:r>
    </w:p>
    <w:p w:rsidR="00C672D2" w:rsidRDefault="00C672D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May </w:t>
      </w:r>
      <w:r w:rsidR="00D4488C">
        <w:t>31, 2018</w:t>
      </w:r>
    </w:p>
    <w:p w:rsidR="00C672D2" w:rsidRDefault="00C672D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4488C">
        <w:t>5:30</w:t>
      </w:r>
      <w:r>
        <w:t xml:space="preserve"> PM</w:t>
      </w:r>
    </w:p>
    <w:p w:rsidR="00C672D2" w:rsidRDefault="00C672D2"/>
    <w:p w:rsidR="00C672D2" w:rsidRDefault="00C672D2">
      <w:r>
        <w:t xml:space="preserve">Members Present: </w:t>
      </w:r>
      <w:r w:rsidR="00D4488C">
        <w:t>Trustees Dan</w:t>
      </w:r>
      <w:r w:rsidR="003D0AA3">
        <w:t xml:space="preserve"> Smith, </w:t>
      </w:r>
      <w:r w:rsidR="00D4488C">
        <w:t>Anthony Vezzose, Norma Stewart</w:t>
      </w:r>
    </w:p>
    <w:p w:rsidR="003D0AA3" w:rsidRDefault="003D0AA3"/>
    <w:p w:rsidR="00D4488C" w:rsidRDefault="00D4488C">
      <w:r>
        <w:t>Members Absent: Mayor Henner, Bob Marshall</w:t>
      </w:r>
    </w:p>
    <w:p w:rsidR="00D4488C" w:rsidRDefault="00D4488C"/>
    <w:p w:rsidR="003D0AA3" w:rsidRDefault="003D0AA3">
      <w:r>
        <w:t>Others Present:</w:t>
      </w:r>
      <w:r w:rsidR="00D4488C">
        <w:t xml:space="preserve"> Fran Acker, L</w:t>
      </w:r>
      <w:r>
        <w:t>ori Tyler</w:t>
      </w:r>
    </w:p>
    <w:p w:rsidR="003D0AA3" w:rsidRDefault="003D0AA3"/>
    <w:p w:rsidR="003D0AA3" w:rsidRDefault="00D4488C">
      <w:r>
        <w:t xml:space="preserve">Trustee Smith </w:t>
      </w:r>
      <w:r w:rsidR="003D0AA3">
        <w:t xml:space="preserve">opened the meeting at </w:t>
      </w:r>
      <w:r>
        <w:t>5:32 PM with the Pledge of Allegiance.</w:t>
      </w:r>
    </w:p>
    <w:p w:rsidR="00D4488C" w:rsidRDefault="00D4488C"/>
    <w:p w:rsidR="00B54DF6" w:rsidRDefault="00D4488C" w:rsidP="00B54DF6">
      <w:r>
        <w:t>Lori Tyler listed her concerns of past minutes since she has no longer been the Village Clerk</w:t>
      </w:r>
      <w:r w:rsidR="002717A0">
        <w:t xml:space="preserve">. </w:t>
      </w:r>
      <w:r>
        <w:t xml:space="preserve"> </w:t>
      </w:r>
      <w:proofErr w:type="spellStart"/>
      <w:r>
        <w:t>Clerk</w:t>
      </w:r>
      <w:proofErr w:type="spellEnd"/>
      <w:r>
        <w:t xml:space="preserve"> Acker did address to the board and </w:t>
      </w:r>
      <w:r w:rsidR="00897B56">
        <w:t>Ms.</w:t>
      </w:r>
      <w:r>
        <w:t xml:space="preserve"> Tyler her recent contact with NYCOM of the former clerk’s guidance during a special meeting.  NYCOM </w:t>
      </w:r>
      <w:r w:rsidR="005C243F">
        <w:t xml:space="preserve">counsel Rebecca Ruscito stated she is uncomfortable with interference from a former clerk and is up to the board’s approval.  Also, NYCOM offers training if Clerk Acker feels it is necessary. </w:t>
      </w:r>
      <w:r w:rsidR="002717A0">
        <w:t xml:space="preserve"> Since Ms. Tyler’s</w:t>
      </w:r>
      <w:r w:rsidR="002717A0">
        <w:t xml:space="preserve"> public comment time was longer than NYCOM guidelines for public comments, Ms. Tyler agreed to email her suggestions to the board members.</w:t>
      </w:r>
    </w:p>
    <w:p w:rsidR="000A0A65" w:rsidRDefault="000A0A65" w:rsidP="00B54DF6"/>
    <w:p w:rsidR="000A0A65" w:rsidRPr="00B54DF6" w:rsidRDefault="000A0A65" w:rsidP="000A0A65">
      <w:r>
        <w:t>Trustee Marshall arrived at 5:56</w:t>
      </w:r>
      <w:bookmarkStart w:id="0" w:name="_GoBack"/>
      <w:bookmarkEnd w:id="0"/>
    </w:p>
    <w:p w:rsidR="000A0A65" w:rsidRDefault="000A0A65" w:rsidP="00B54DF6"/>
    <w:p w:rsidR="005C243F" w:rsidRPr="005C243F" w:rsidRDefault="005C243F" w:rsidP="00B54DF6">
      <w:r w:rsidRPr="005C243F">
        <w:rPr>
          <w:rFonts w:eastAsia="Times New Roman" w:cs="Arial"/>
          <w:b/>
          <w:bCs/>
          <w:u w:val="single"/>
        </w:rPr>
        <w:t xml:space="preserve">Transfer of </w:t>
      </w:r>
      <w:r w:rsidRPr="00B54DF6">
        <w:rPr>
          <w:rFonts w:eastAsia="Times New Roman" w:cs="Arial"/>
          <w:b/>
          <w:bCs/>
          <w:u w:val="single"/>
        </w:rPr>
        <w:t xml:space="preserve">General </w:t>
      </w:r>
      <w:r w:rsidR="00B54DF6">
        <w:rPr>
          <w:rFonts w:eastAsia="Times New Roman" w:cs="Arial"/>
          <w:b/>
          <w:bCs/>
          <w:u w:val="single"/>
        </w:rPr>
        <w:t>Fund</w:t>
      </w:r>
    </w:p>
    <w:p w:rsidR="002D7769" w:rsidRDefault="005C243F" w:rsidP="005C243F">
      <w:r w:rsidRPr="00B54DF6">
        <w:rPr>
          <w:rFonts w:eastAsia="Times New Roman" w:cs="Arial"/>
        </w:rPr>
        <w:t>Motion was made by Trustee</w:t>
      </w:r>
      <w:r w:rsidR="00B54DF6" w:rsidRPr="00B54DF6">
        <w:rPr>
          <w:rFonts w:eastAsia="Times New Roman" w:cs="Arial"/>
        </w:rPr>
        <w:t xml:space="preserve"> Stewart</w:t>
      </w:r>
      <w:r w:rsidRPr="00B54DF6">
        <w:rPr>
          <w:rFonts w:eastAsia="Times New Roman" w:cs="Arial"/>
        </w:rPr>
        <w:t xml:space="preserve"> </w:t>
      </w:r>
      <w:r w:rsidR="002D7769" w:rsidRPr="00B54DF6">
        <w:t>allowing budgetary transfers</w:t>
      </w:r>
      <w:r w:rsidR="00B54DF6" w:rsidRPr="00B54DF6">
        <w:t xml:space="preserve"> for</w:t>
      </w:r>
      <w:r w:rsidR="00B54DF6">
        <w:t xml:space="preserve"> the</w:t>
      </w:r>
      <w:r w:rsidR="00B54DF6" w:rsidRPr="00B54DF6">
        <w:t xml:space="preserve"> General Fund in the 2017-2018 FY</w:t>
      </w:r>
      <w:r w:rsidR="002D7769" w:rsidRPr="00B54DF6">
        <w:t xml:space="preserve">. Trustee </w:t>
      </w:r>
      <w:r w:rsidR="00B54DF6" w:rsidRPr="00B54DF6">
        <w:t>Vezzose</w:t>
      </w:r>
      <w:r w:rsidR="002D7769" w:rsidRPr="00B54DF6">
        <w:t xml:space="preserve"> seconded the motion. All voted in favor.</w:t>
      </w:r>
    </w:p>
    <w:p w:rsidR="000A0A65" w:rsidRDefault="000A0A65" w:rsidP="005C243F"/>
    <w:p w:rsidR="00B54DF6" w:rsidRPr="005C243F" w:rsidRDefault="00B54DF6" w:rsidP="00B54DF6">
      <w:r w:rsidRPr="005C243F">
        <w:rPr>
          <w:rFonts w:eastAsia="Times New Roman" w:cs="Arial"/>
          <w:b/>
          <w:bCs/>
          <w:u w:val="single"/>
        </w:rPr>
        <w:t xml:space="preserve">Transfer of </w:t>
      </w:r>
      <w:r>
        <w:rPr>
          <w:rFonts w:eastAsia="Times New Roman" w:cs="Arial"/>
          <w:b/>
          <w:bCs/>
          <w:u w:val="single"/>
        </w:rPr>
        <w:t>Water Fund</w:t>
      </w:r>
    </w:p>
    <w:p w:rsidR="00B54DF6" w:rsidRPr="00B54DF6" w:rsidRDefault="00B54DF6" w:rsidP="00B54DF6">
      <w:r w:rsidRPr="00B54DF6">
        <w:rPr>
          <w:rFonts w:eastAsia="Times New Roman" w:cs="Arial"/>
        </w:rPr>
        <w:t xml:space="preserve">Motion was made by Trustee </w:t>
      </w:r>
      <w:r>
        <w:rPr>
          <w:rFonts w:eastAsia="Times New Roman" w:cs="Arial"/>
        </w:rPr>
        <w:t>Marshall</w:t>
      </w:r>
      <w:r w:rsidRPr="00B54DF6">
        <w:rPr>
          <w:rFonts w:eastAsia="Times New Roman" w:cs="Arial"/>
        </w:rPr>
        <w:t xml:space="preserve"> </w:t>
      </w:r>
      <w:r w:rsidRPr="00B54DF6">
        <w:t>allowing budgetary transfers for</w:t>
      </w:r>
      <w:r>
        <w:t xml:space="preserve"> the</w:t>
      </w:r>
      <w:r w:rsidRPr="00B54DF6">
        <w:t xml:space="preserve"> </w:t>
      </w:r>
      <w:r>
        <w:t>Water</w:t>
      </w:r>
      <w:r w:rsidRPr="00B54DF6">
        <w:t xml:space="preserve"> Fund in the 2017-2018 FY. Trustee Vezzose seconded the motion. All voted in favor.</w:t>
      </w:r>
    </w:p>
    <w:p w:rsidR="00D159C0" w:rsidRDefault="00D159C0"/>
    <w:p w:rsidR="00B54DF6" w:rsidRPr="005C243F" w:rsidRDefault="00B54DF6" w:rsidP="00B54DF6">
      <w:r w:rsidRPr="005C243F">
        <w:rPr>
          <w:rFonts w:eastAsia="Times New Roman" w:cs="Arial"/>
          <w:b/>
          <w:bCs/>
          <w:u w:val="single"/>
        </w:rPr>
        <w:t xml:space="preserve">Transfer of </w:t>
      </w:r>
      <w:r>
        <w:rPr>
          <w:rFonts w:eastAsia="Times New Roman" w:cs="Arial"/>
          <w:b/>
          <w:bCs/>
          <w:u w:val="single"/>
        </w:rPr>
        <w:t>Sewer</w:t>
      </w:r>
      <w:r>
        <w:rPr>
          <w:rFonts w:eastAsia="Times New Roman" w:cs="Arial"/>
          <w:b/>
          <w:bCs/>
          <w:u w:val="single"/>
        </w:rPr>
        <w:t xml:space="preserve"> Fund</w:t>
      </w:r>
    </w:p>
    <w:p w:rsidR="00B54DF6" w:rsidRPr="00B54DF6" w:rsidRDefault="00B54DF6" w:rsidP="00B54DF6">
      <w:r w:rsidRPr="00B54DF6">
        <w:rPr>
          <w:rFonts w:eastAsia="Times New Roman" w:cs="Arial"/>
        </w:rPr>
        <w:t xml:space="preserve">Motion was made by Trustee </w:t>
      </w:r>
      <w:r>
        <w:rPr>
          <w:rFonts w:eastAsia="Times New Roman" w:cs="Arial"/>
        </w:rPr>
        <w:t>Stewart</w:t>
      </w:r>
      <w:r w:rsidRPr="00B54DF6">
        <w:rPr>
          <w:rFonts w:eastAsia="Times New Roman" w:cs="Arial"/>
        </w:rPr>
        <w:t xml:space="preserve"> </w:t>
      </w:r>
      <w:r w:rsidRPr="00B54DF6">
        <w:t>allowing budgetary transfers for</w:t>
      </w:r>
      <w:r>
        <w:t xml:space="preserve"> the</w:t>
      </w:r>
      <w:r w:rsidRPr="00B54DF6">
        <w:t xml:space="preserve"> </w:t>
      </w:r>
      <w:r>
        <w:t>Sewe</w:t>
      </w:r>
      <w:r>
        <w:t>r</w:t>
      </w:r>
      <w:r w:rsidRPr="00B54DF6">
        <w:t xml:space="preserve"> Fund in the 2017-2018 FY. Trustee </w:t>
      </w:r>
      <w:r w:rsidR="000A0A65">
        <w:t>Marshall</w:t>
      </w:r>
      <w:r w:rsidRPr="00B54DF6">
        <w:t xml:space="preserve"> seconded the motion. All voted in favor.</w:t>
      </w:r>
    </w:p>
    <w:p w:rsidR="005C243F" w:rsidRDefault="005C243F"/>
    <w:p w:rsidR="005C243F" w:rsidRPr="00E83D43" w:rsidRDefault="005C243F" w:rsidP="005C243F">
      <w:pPr>
        <w:rPr>
          <w:b/>
        </w:rPr>
      </w:pPr>
      <w:r w:rsidRPr="00E83D43">
        <w:rPr>
          <w:b/>
        </w:rPr>
        <w:t>Abstract #013</w:t>
      </w:r>
    </w:p>
    <w:p w:rsidR="005C243F" w:rsidRDefault="005C243F" w:rsidP="005C243F">
      <w:r>
        <w:t xml:space="preserve">Trustee </w:t>
      </w:r>
      <w:r w:rsidR="000A0A65">
        <w:t>Vezzose</w:t>
      </w:r>
      <w:r>
        <w:t xml:space="preserve"> made the motion to approve Abstract #013 in the amount of $</w:t>
      </w:r>
      <w:r w:rsidR="003505FB">
        <w:t>59,568.50</w:t>
      </w:r>
      <w:r>
        <w:t xml:space="preserve"> with vouchers numbered </w:t>
      </w:r>
      <w:r w:rsidR="003505FB">
        <w:t>586-632</w:t>
      </w:r>
      <w:r>
        <w:t xml:space="preserve"> and checks numbered </w:t>
      </w:r>
      <w:r w:rsidR="003505FB">
        <w:t>28563-28608</w:t>
      </w:r>
      <w:r>
        <w:t>. Total claims from the General Fund are $</w:t>
      </w:r>
      <w:r w:rsidR="003505FB">
        <w:t>38,942.62</w:t>
      </w:r>
      <w:r>
        <w:t>. Total claims from the Water Fund are $</w:t>
      </w:r>
      <w:r w:rsidR="003505FB">
        <w:t>16,368.77</w:t>
      </w:r>
      <w:r>
        <w:t>. Total claims from the Sewer Fund are $</w:t>
      </w:r>
      <w:r w:rsidR="003505FB">
        <w:t>4,257.11</w:t>
      </w:r>
      <w:r>
        <w:t xml:space="preserve">. Trustee </w:t>
      </w:r>
      <w:r w:rsidR="003505FB">
        <w:t>Stewart</w:t>
      </w:r>
      <w:r>
        <w:t xml:space="preserve"> seconded the motion. All voted in favor.</w:t>
      </w:r>
    </w:p>
    <w:p w:rsidR="005C243F" w:rsidRDefault="005C243F"/>
    <w:p w:rsidR="00E83D43" w:rsidRPr="00E83D43" w:rsidRDefault="00E83D43">
      <w:pPr>
        <w:rPr>
          <w:b/>
        </w:rPr>
      </w:pPr>
    </w:p>
    <w:p w:rsidR="00E83D43" w:rsidRDefault="00E83D43"/>
    <w:p w:rsidR="00E83D43" w:rsidRDefault="00E83D43"/>
    <w:p w:rsidR="00E83D43" w:rsidRDefault="00E83D43">
      <w:r>
        <w:lastRenderedPageBreak/>
        <w:t xml:space="preserve">Trustee </w:t>
      </w:r>
      <w:r w:rsidR="003505FB">
        <w:t>Stewart</w:t>
      </w:r>
      <w:r>
        <w:t xml:space="preserve"> made the motion to adjourn at </w:t>
      </w:r>
      <w:r w:rsidR="003505FB">
        <w:t>6:37</w:t>
      </w:r>
      <w:r>
        <w:t xml:space="preserve"> PM. Trustee </w:t>
      </w:r>
      <w:r w:rsidR="003505FB">
        <w:t>Vezzose</w:t>
      </w:r>
      <w:r>
        <w:t xml:space="preserve"> seconded the motion. All voted in favor.</w:t>
      </w:r>
    </w:p>
    <w:p w:rsidR="00E83D43" w:rsidRDefault="00E83D43"/>
    <w:p w:rsidR="00E83D43" w:rsidRDefault="00E83D43"/>
    <w:p w:rsidR="00E83D43" w:rsidRDefault="00E83D43"/>
    <w:p w:rsidR="00E83D43" w:rsidRDefault="00E83D43"/>
    <w:p w:rsidR="00E83D43" w:rsidRDefault="00E83D43" w:rsidP="003505FB">
      <w:pPr>
        <w:jc w:val="right"/>
      </w:pPr>
      <w:r>
        <w:t>Respectfully submitted,</w:t>
      </w:r>
    </w:p>
    <w:p w:rsidR="00E83D43" w:rsidRDefault="00E83D43" w:rsidP="003505FB">
      <w:pPr>
        <w:jc w:val="right"/>
      </w:pPr>
    </w:p>
    <w:p w:rsidR="003505FB" w:rsidRPr="001213CC" w:rsidRDefault="003505FB" w:rsidP="003505FB">
      <w:pPr>
        <w:jc w:val="right"/>
        <w:rPr>
          <w:rFonts w:ascii="Brush Script MT" w:hAnsi="Brush Script MT"/>
          <w:sz w:val="44"/>
          <w:szCs w:val="44"/>
        </w:rPr>
      </w:pPr>
      <w:r w:rsidRPr="001213CC">
        <w:rPr>
          <w:rFonts w:ascii="Brush Script MT" w:hAnsi="Brush Script MT"/>
          <w:sz w:val="44"/>
          <w:szCs w:val="44"/>
        </w:rPr>
        <w:t>Fran Acker</w:t>
      </w:r>
    </w:p>
    <w:p w:rsidR="00E83D43" w:rsidRDefault="003505FB" w:rsidP="003505FB">
      <w:pPr>
        <w:jc w:val="right"/>
      </w:pPr>
      <w:r>
        <w:t>Fran Acker</w:t>
      </w:r>
    </w:p>
    <w:p w:rsidR="00E83D43" w:rsidRDefault="00E83D43" w:rsidP="003505FB">
      <w:pPr>
        <w:jc w:val="right"/>
      </w:pPr>
      <w:r>
        <w:t>Clerk-Treasurer</w:t>
      </w:r>
    </w:p>
    <w:p w:rsidR="00E83D43" w:rsidRDefault="00E83D43"/>
    <w:p w:rsidR="00E83D43" w:rsidRDefault="00E83D43"/>
    <w:sectPr w:rsidR="00E83D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D2"/>
    <w:rsid w:val="000A0A65"/>
    <w:rsid w:val="002717A0"/>
    <w:rsid w:val="002D7769"/>
    <w:rsid w:val="003505FB"/>
    <w:rsid w:val="003D0AA3"/>
    <w:rsid w:val="00425B5B"/>
    <w:rsid w:val="005C243F"/>
    <w:rsid w:val="00897B56"/>
    <w:rsid w:val="00B54DF6"/>
    <w:rsid w:val="00C672D2"/>
    <w:rsid w:val="00D159C0"/>
    <w:rsid w:val="00D4488C"/>
    <w:rsid w:val="00E8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702209-6D0F-4D7B-B33E-8672D092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3D4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D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4</cp:revision>
  <cp:lastPrinted>2015-06-08T20:12:00Z</cp:lastPrinted>
  <dcterms:created xsi:type="dcterms:W3CDTF">2018-06-11T20:15:00Z</dcterms:created>
  <dcterms:modified xsi:type="dcterms:W3CDTF">2018-06-11T20:17:00Z</dcterms:modified>
</cp:coreProperties>
</file>